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0C088258"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2C64DF2E" w14:textId="77777777" w:rsidR="00486C5D" w:rsidRPr="00486C5D" w:rsidRDefault="00486C5D" w:rsidP="00486C5D">
      <w:pPr>
        <w:pStyle w:val="Header"/>
        <w:tabs>
          <w:tab w:val="clear" w:pos="8640"/>
          <w:tab w:val="right" w:pos="8280"/>
        </w:tabs>
        <w:jc w:val="center"/>
        <w:rPr>
          <w:rFonts w:ascii="Calibri" w:hAnsi="Calibri" w:cs="Calibri"/>
          <w:b/>
          <w:bCs/>
          <w:sz w:val="28"/>
          <w:szCs w:val="28"/>
          <w:lang w:val="en-GB"/>
        </w:rPr>
      </w:pPr>
      <w:r w:rsidRPr="00486C5D">
        <w:rPr>
          <w:rFonts w:ascii="Calibri" w:hAnsi="Calibri" w:cs="Calibri"/>
          <w:b/>
          <w:bCs/>
          <w:sz w:val="28"/>
          <w:szCs w:val="28"/>
          <w:lang w:val="en-GB"/>
        </w:rPr>
        <w:t>Anti-Slavery Statement &amp; Policy</w:t>
      </w:r>
    </w:p>
    <w:p w14:paraId="5406608C" w14:textId="77777777" w:rsidR="007C4454" w:rsidRPr="007C4454" w:rsidRDefault="007C4454">
      <w:pPr>
        <w:pStyle w:val="Body"/>
        <w:jc w:val="center"/>
        <w:rPr>
          <w:rFonts w:ascii="Calibri" w:hAnsi="Calibri"/>
          <w:b/>
          <w:bCs/>
          <w:sz w:val="28"/>
          <w:szCs w:val="28"/>
        </w:rPr>
      </w:pPr>
    </w:p>
    <w:p w14:paraId="5BB2A66E" w14:textId="16B38EBE" w:rsidR="00FE5B06" w:rsidRDefault="71877029" w:rsidP="00FE5B06">
      <w:pPr>
        <w:pStyle w:val="Body"/>
        <w:jc w:val="center"/>
        <w:rPr>
          <w:rFonts w:ascii="Calibri" w:eastAsia="Calibri" w:hAnsi="Calibri" w:cs="Calibri"/>
          <w:b/>
          <w:bCs/>
          <w:sz w:val="28"/>
          <w:szCs w:val="28"/>
        </w:rPr>
      </w:pPr>
      <w:r w:rsidRPr="71877029">
        <w:rPr>
          <w:rFonts w:ascii="Calibri" w:hAnsi="Calibri"/>
          <w:b/>
          <w:bCs/>
          <w:sz w:val="28"/>
          <w:szCs w:val="28"/>
        </w:rPr>
        <w:t xml:space="preserve">Reviewed: </w:t>
      </w:r>
      <w:r w:rsidR="00F339A7">
        <w:rPr>
          <w:rFonts w:ascii="Calibri" w:hAnsi="Calibri"/>
          <w:b/>
          <w:bCs/>
          <w:sz w:val="28"/>
          <w:szCs w:val="28"/>
        </w:rPr>
        <w:t>January</w:t>
      </w:r>
      <w:r w:rsidRPr="71877029">
        <w:rPr>
          <w:rFonts w:ascii="Calibri" w:hAnsi="Calibri"/>
          <w:b/>
          <w:bCs/>
          <w:sz w:val="28"/>
          <w:szCs w:val="28"/>
        </w:rPr>
        <w:t xml:space="preserve"> 2024</w:t>
      </w:r>
    </w:p>
    <w:p w14:paraId="6FA7A598" w14:textId="77777777" w:rsidR="00FE5B06" w:rsidRDefault="00FE5B06" w:rsidP="00FE5B06">
      <w:pPr>
        <w:pStyle w:val="Body"/>
        <w:jc w:val="center"/>
        <w:rPr>
          <w:rFonts w:ascii="Calibri" w:eastAsia="Calibri" w:hAnsi="Calibri" w:cs="Calibri"/>
          <w:b/>
          <w:bCs/>
          <w:sz w:val="28"/>
          <w:szCs w:val="28"/>
        </w:rPr>
      </w:pPr>
    </w:p>
    <w:p w14:paraId="0D88BE0B" w14:textId="69FC99F9" w:rsidR="00FE5B06" w:rsidRDefault="71877029" w:rsidP="00FE5B06">
      <w:pPr>
        <w:pStyle w:val="Body"/>
        <w:jc w:val="center"/>
        <w:rPr>
          <w:rFonts w:ascii="Calibri" w:eastAsia="Calibri" w:hAnsi="Calibri" w:cs="Calibri"/>
          <w:b/>
          <w:bCs/>
          <w:sz w:val="28"/>
          <w:szCs w:val="28"/>
        </w:rPr>
      </w:pPr>
      <w:r w:rsidRPr="71877029">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0E708A3F" w:rsidR="007E60B5" w:rsidRDefault="007E60B5">
      <w:pPr>
        <w:pStyle w:val="Body"/>
        <w:rPr>
          <w:rFonts w:ascii="Calibri" w:eastAsia="Calibri" w:hAnsi="Calibri" w:cs="Calibri"/>
        </w:rPr>
      </w:pPr>
    </w:p>
    <w:p w14:paraId="0E744072" w14:textId="1CD919AD" w:rsidR="00402701" w:rsidRDefault="00402701">
      <w:pPr>
        <w:pStyle w:val="Body"/>
        <w:rPr>
          <w:rFonts w:ascii="Calibri" w:eastAsia="Calibri" w:hAnsi="Calibri" w:cs="Calibri"/>
        </w:rPr>
      </w:pPr>
    </w:p>
    <w:p w14:paraId="4FBAC788" w14:textId="4B858366" w:rsidR="00402701" w:rsidRDefault="00402701">
      <w:pPr>
        <w:pStyle w:val="Body"/>
        <w:rPr>
          <w:rFonts w:ascii="Calibri" w:eastAsia="Calibri" w:hAnsi="Calibri" w:cs="Calibri"/>
        </w:rPr>
      </w:pPr>
    </w:p>
    <w:p w14:paraId="5C0EB579" w14:textId="3B54BF7E" w:rsidR="00402701" w:rsidRDefault="00402701">
      <w:pPr>
        <w:pStyle w:val="Body"/>
        <w:rPr>
          <w:rFonts w:ascii="Calibri" w:eastAsia="Calibri" w:hAnsi="Calibri" w:cs="Calibri"/>
        </w:rPr>
      </w:pPr>
    </w:p>
    <w:p w14:paraId="3D432B20" w14:textId="54DA491C" w:rsidR="00402701" w:rsidRDefault="00402701">
      <w:pPr>
        <w:pStyle w:val="Body"/>
        <w:rPr>
          <w:rFonts w:ascii="Calibri" w:eastAsia="Calibri" w:hAnsi="Calibri" w:cs="Calibri"/>
        </w:rPr>
      </w:pPr>
    </w:p>
    <w:p w14:paraId="553392E2" w14:textId="3696CE88" w:rsidR="00402701" w:rsidRDefault="00402701">
      <w:pPr>
        <w:pStyle w:val="Body"/>
        <w:rPr>
          <w:rFonts w:ascii="Calibri" w:eastAsia="Calibri" w:hAnsi="Calibri" w:cs="Calibri"/>
        </w:rPr>
      </w:pPr>
    </w:p>
    <w:p w14:paraId="00BF7695" w14:textId="1FA21A07" w:rsidR="00486C5D" w:rsidRDefault="00486C5D">
      <w:pPr>
        <w:rPr>
          <w:rFonts w:ascii="Calibri" w:eastAsia="Calibri" w:hAnsi="Calibri" w:cs="Calibri"/>
          <w:color w:val="FF2600"/>
          <w:u w:color="000000"/>
          <w:lang w:val="en-GB"/>
          <w14:textOutline w14:w="0" w14:cap="flat" w14:cmpd="sng" w14:algn="ctr">
            <w14:noFill/>
            <w14:prstDash w14:val="solid"/>
            <w14:bevel/>
          </w14:textOutline>
        </w:rPr>
      </w:pPr>
      <w:r>
        <w:rPr>
          <w:rFonts w:ascii="Calibri" w:eastAsia="Calibri" w:hAnsi="Calibri" w:cs="Calibri"/>
          <w:color w:val="FF2600"/>
        </w:rPr>
        <w:br w:type="page"/>
      </w:r>
    </w:p>
    <w:p w14:paraId="6AFD33B4" w14:textId="77777777" w:rsidR="00F339A7" w:rsidRDefault="00F339A7" w:rsidP="00486C5D">
      <w:pPr>
        <w:rPr>
          <w:rFonts w:ascii="Calibri" w:eastAsia="Times New Roman" w:hAnsi="Calibri" w:cs="Calibri"/>
          <w:b/>
          <w:bCs/>
          <w:u w:val="single"/>
          <w:bdr w:val="none" w:sz="0" w:space="0" w:color="auto"/>
          <w:lang w:val="en-GB" w:eastAsia="en-GB"/>
        </w:rPr>
      </w:pPr>
    </w:p>
    <w:p w14:paraId="61DFBDDA" w14:textId="77777777" w:rsidR="00F339A7" w:rsidRDefault="00F339A7" w:rsidP="00486C5D">
      <w:pPr>
        <w:rPr>
          <w:rFonts w:ascii="Calibri" w:eastAsia="Times New Roman" w:hAnsi="Calibri" w:cs="Calibri"/>
          <w:b/>
          <w:bCs/>
          <w:u w:val="single"/>
          <w:bdr w:val="none" w:sz="0" w:space="0" w:color="auto"/>
          <w:lang w:val="en-GB" w:eastAsia="en-GB"/>
        </w:rPr>
      </w:pPr>
    </w:p>
    <w:p w14:paraId="07480A16" w14:textId="0EB571E9" w:rsidR="00486C5D" w:rsidRPr="00486C5D" w:rsidRDefault="00486C5D" w:rsidP="00486C5D">
      <w:pPr>
        <w:rPr>
          <w:rFonts w:ascii="Calibri" w:eastAsia="Times New Roman" w:hAnsi="Calibri" w:cs="Calibri"/>
          <w:b/>
          <w:bCs/>
          <w:u w:val="single"/>
          <w:bdr w:val="none" w:sz="0" w:space="0" w:color="auto"/>
          <w:lang w:val="en-GB" w:eastAsia="en-GB"/>
        </w:rPr>
      </w:pPr>
      <w:r w:rsidRPr="00486C5D">
        <w:rPr>
          <w:rFonts w:ascii="Calibri" w:eastAsia="Times New Roman" w:hAnsi="Calibri" w:cs="Calibri"/>
          <w:b/>
          <w:bCs/>
          <w:u w:val="single"/>
          <w:bdr w:val="none" w:sz="0" w:space="0" w:color="auto"/>
          <w:lang w:val="en-GB" w:eastAsia="en-GB"/>
        </w:rPr>
        <w:t xml:space="preserve">Anti-Slavery Policy Statement </w:t>
      </w:r>
    </w:p>
    <w:p w14:paraId="1791D9EA" w14:textId="77777777" w:rsidR="00486C5D" w:rsidRDefault="00486C5D" w:rsidP="00486C5D">
      <w:pPr>
        <w:rPr>
          <w:rFonts w:ascii="Calibri" w:eastAsia="Times New Roman" w:hAnsi="Calibri" w:cs="Calibri"/>
          <w:bdr w:val="none" w:sz="0" w:space="0" w:color="auto"/>
          <w:lang w:val="en-GB" w:eastAsia="en-GB"/>
        </w:rPr>
      </w:pPr>
    </w:p>
    <w:p w14:paraId="2A1E86A4"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486C5D">
        <w:rPr>
          <w:rFonts w:ascii="Calibri" w:eastAsia="Times New Roman" w:hAnsi="Calibri" w:cs="Calibri"/>
          <w:bdr w:val="none" w:sz="0" w:space="0" w:color="auto"/>
          <w:lang w:val="en-GB" w:eastAsia="en-GB"/>
        </w:rPr>
        <w:t>in order to</w:t>
      </w:r>
      <w:proofErr w:type="gramEnd"/>
      <w:r w:rsidRPr="00486C5D">
        <w:rPr>
          <w:rFonts w:ascii="Calibri" w:eastAsia="Times New Roman" w:hAnsi="Calibri" w:cs="Calibri"/>
          <w:bdr w:val="none" w:sz="0" w:space="0" w:color="auto"/>
          <w:lang w:val="en-GB" w:eastAsia="en-GB"/>
        </w:rPr>
        <w:t xml:space="preserve"> exploit them for personal or commercial gain. </w:t>
      </w:r>
    </w:p>
    <w:p w14:paraId="17C92C13" w14:textId="77777777" w:rsidR="00486C5D" w:rsidRDefault="00486C5D" w:rsidP="00486C5D">
      <w:pPr>
        <w:rPr>
          <w:rFonts w:ascii="Calibri" w:eastAsia="Times New Roman" w:hAnsi="Calibri" w:cs="Calibri"/>
          <w:bdr w:val="none" w:sz="0" w:space="0" w:color="auto"/>
          <w:lang w:val="en-GB" w:eastAsia="en-GB"/>
        </w:rPr>
      </w:pPr>
    </w:p>
    <w:p w14:paraId="2B9764B3" w14:textId="77777777" w:rsidR="00486C5D" w:rsidRDefault="00486C5D"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Turtle Dove Cambridge (TDC)</w:t>
      </w:r>
      <w:r w:rsidRPr="00486C5D">
        <w:rPr>
          <w:rFonts w:ascii="Calibri" w:eastAsia="Times New Roman" w:hAnsi="Calibri" w:cs="Calibri"/>
          <w:bdr w:val="none" w:sz="0" w:space="0" w:color="auto"/>
          <w:lang w:val="en-GB" w:eastAsia="en-GB"/>
        </w:rPr>
        <w:t xml:space="preserve">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73D75897" w14:textId="77777777" w:rsidR="00486C5D" w:rsidRDefault="00486C5D" w:rsidP="00486C5D">
      <w:pPr>
        <w:rPr>
          <w:rFonts w:ascii="Calibri" w:eastAsia="Times New Roman" w:hAnsi="Calibri" w:cs="Calibri"/>
          <w:bdr w:val="none" w:sz="0" w:space="0" w:color="auto"/>
          <w:lang w:val="en-GB" w:eastAsia="en-GB"/>
        </w:rPr>
      </w:pPr>
    </w:p>
    <w:p w14:paraId="05B63D44" w14:textId="77777777" w:rsidR="00486C5D" w:rsidRDefault="00486C5D"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TDC is</w:t>
      </w:r>
      <w:r w:rsidRPr="00486C5D">
        <w:rPr>
          <w:rFonts w:ascii="Calibri" w:eastAsia="Times New Roman" w:hAnsi="Calibri" w:cs="Calibri"/>
          <w:bdr w:val="none" w:sz="0" w:space="0" w:color="auto"/>
          <w:lang w:val="en-GB" w:eastAsia="en-GB"/>
        </w:rPr>
        <w:t xml:space="preserve"> also committed to ensuring there is transparency in our own business and in our approach to tackling modern slavery throughout our supply chains, consistent with our disclosure obligations under the Modern Slavery Act 2015. </w:t>
      </w:r>
    </w:p>
    <w:p w14:paraId="653B4E46" w14:textId="77777777" w:rsidR="00486C5D" w:rsidRDefault="00486C5D" w:rsidP="00486C5D">
      <w:pPr>
        <w:rPr>
          <w:rFonts w:ascii="Calibri" w:eastAsia="Times New Roman" w:hAnsi="Calibri" w:cs="Calibri"/>
          <w:bdr w:val="none" w:sz="0" w:space="0" w:color="auto"/>
          <w:lang w:val="en-GB" w:eastAsia="en-GB"/>
        </w:rPr>
      </w:pPr>
    </w:p>
    <w:p w14:paraId="37FC607F" w14:textId="77777777" w:rsidR="00486C5D" w:rsidRDefault="00486C5D"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TDC</w:t>
      </w:r>
      <w:r w:rsidRPr="00486C5D">
        <w:rPr>
          <w:rFonts w:ascii="Calibri" w:eastAsia="Times New Roman" w:hAnsi="Calibri" w:cs="Calibri"/>
          <w:bdr w:val="none" w:sz="0" w:space="0" w:color="auto"/>
          <w:lang w:val="en-GB" w:eastAsia="en-GB"/>
        </w:rPr>
        <w:t xml:space="preserve"> expect the same high standards from </w:t>
      </w:r>
      <w:proofErr w:type="gramStart"/>
      <w:r w:rsidRPr="00486C5D">
        <w:rPr>
          <w:rFonts w:ascii="Calibri" w:eastAsia="Times New Roman" w:hAnsi="Calibri" w:cs="Calibri"/>
          <w:bdr w:val="none" w:sz="0" w:space="0" w:color="auto"/>
          <w:lang w:val="en-GB" w:eastAsia="en-GB"/>
        </w:rPr>
        <w:t>all of</w:t>
      </w:r>
      <w:proofErr w:type="gramEnd"/>
      <w:r w:rsidRPr="00486C5D">
        <w:rPr>
          <w:rFonts w:ascii="Calibri" w:eastAsia="Times New Roman" w:hAnsi="Calibri" w:cs="Calibri"/>
          <w:bdr w:val="none" w:sz="0" w:space="0" w:color="auto"/>
          <w:lang w:val="en-GB" w:eastAsia="en-GB"/>
        </w:rPr>
        <w:t xml:space="preserve">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14:paraId="15B38DD8" w14:textId="77777777" w:rsidR="00486C5D" w:rsidRDefault="00486C5D" w:rsidP="00486C5D">
      <w:pPr>
        <w:rPr>
          <w:rFonts w:ascii="Calibri" w:eastAsia="Times New Roman" w:hAnsi="Calibri" w:cs="Calibri"/>
          <w:bdr w:val="none" w:sz="0" w:space="0" w:color="auto"/>
          <w:lang w:val="en-GB" w:eastAsia="en-GB"/>
        </w:rPr>
      </w:pPr>
    </w:p>
    <w:p w14:paraId="7A0E9637"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This policy applies to all persons working for us or on our behalf in any capacity, including employees at all levels, directors, officers, agency workers, seconded workers, volunteers, interns, agents, contractors, external consultants, third-party </w:t>
      </w:r>
      <w:proofErr w:type="gramStart"/>
      <w:r w:rsidRPr="00486C5D">
        <w:rPr>
          <w:rFonts w:ascii="Calibri" w:eastAsia="Times New Roman" w:hAnsi="Calibri" w:cs="Calibri"/>
          <w:bdr w:val="none" w:sz="0" w:space="0" w:color="auto"/>
          <w:lang w:val="en-GB" w:eastAsia="en-GB"/>
        </w:rPr>
        <w:t>representatives</w:t>
      </w:r>
      <w:proofErr w:type="gramEnd"/>
      <w:r w:rsidRPr="00486C5D">
        <w:rPr>
          <w:rFonts w:ascii="Calibri" w:eastAsia="Times New Roman" w:hAnsi="Calibri" w:cs="Calibri"/>
          <w:bdr w:val="none" w:sz="0" w:space="0" w:color="auto"/>
          <w:lang w:val="en-GB" w:eastAsia="en-GB"/>
        </w:rPr>
        <w:t xml:space="preserve"> and business partners. </w:t>
      </w:r>
    </w:p>
    <w:p w14:paraId="1EC396B8" w14:textId="77777777" w:rsidR="00486C5D" w:rsidRDefault="00486C5D" w:rsidP="00486C5D">
      <w:pPr>
        <w:rPr>
          <w:rFonts w:ascii="Calibri" w:eastAsia="Times New Roman" w:hAnsi="Calibri" w:cs="Calibri"/>
          <w:bdr w:val="none" w:sz="0" w:space="0" w:color="auto"/>
          <w:lang w:val="en-GB" w:eastAsia="en-GB"/>
        </w:rPr>
      </w:pPr>
    </w:p>
    <w:p w14:paraId="6B2DE6CB"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This policy does not form part of any employee’s contract of </w:t>
      </w:r>
      <w:proofErr w:type="gramStart"/>
      <w:r w:rsidRPr="00486C5D">
        <w:rPr>
          <w:rFonts w:ascii="Calibri" w:eastAsia="Times New Roman" w:hAnsi="Calibri" w:cs="Calibri"/>
          <w:bdr w:val="none" w:sz="0" w:space="0" w:color="auto"/>
          <w:lang w:val="en-GB" w:eastAsia="en-GB"/>
        </w:rPr>
        <w:t>employment</w:t>
      </w:r>
      <w:proofErr w:type="gramEnd"/>
      <w:r w:rsidRPr="00486C5D">
        <w:rPr>
          <w:rFonts w:ascii="Calibri" w:eastAsia="Times New Roman" w:hAnsi="Calibri" w:cs="Calibri"/>
          <w:bdr w:val="none" w:sz="0" w:space="0" w:color="auto"/>
          <w:lang w:val="en-GB" w:eastAsia="en-GB"/>
        </w:rPr>
        <w:t xml:space="preserve"> and we may amend it at any time. </w:t>
      </w:r>
    </w:p>
    <w:p w14:paraId="0E7D1ECA" w14:textId="77777777" w:rsidR="00486C5D" w:rsidRDefault="00486C5D" w:rsidP="00486C5D">
      <w:pPr>
        <w:rPr>
          <w:rFonts w:ascii="Calibri" w:eastAsia="Times New Roman" w:hAnsi="Calibri" w:cs="Calibri"/>
          <w:bdr w:val="none" w:sz="0" w:space="0" w:color="auto"/>
          <w:lang w:val="en-GB" w:eastAsia="en-GB"/>
        </w:rPr>
      </w:pPr>
    </w:p>
    <w:p w14:paraId="7EC26FA6" w14:textId="77777777" w:rsidR="00486C5D" w:rsidRPr="00486C5D" w:rsidRDefault="00486C5D" w:rsidP="00486C5D">
      <w:pPr>
        <w:rPr>
          <w:rFonts w:ascii="Calibri" w:eastAsia="Times New Roman" w:hAnsi="Calibri" w:cs="Calibri"/>
          <w:b/>
          <w:bCs/>
          <w:u w:val="single"/>
          <w:bdr w:val="none" w:sz="0" w:space="0" w:color="auto"/>
          <w:lang w:val="en-GB" w:eastAsia="en-GB"/>
        </w:rPr>
      </w:pPr>
      <w:r w:rsidRPr="00486C5D">
        <w:rPr>
          <w:rFonts w:ascii="Calibri" w:eastAsia="Times New Roman" w:hAnsi="Calibri" w:cs="Calibri"/>
          <w:b/>
          <w:bCs/>
          <w:u w:val="single"/>
          <w:bdr w:val="none" w:sz="0" w:space="0" w:color="auto"/>
          <w:lang w:val="en-GB" w:eastAsia="en-GB"/>
        </w:rPr>
        <w:t xml:space="preserve">Responsibility for the policy </w:t>
      </w:r>
    </w:p>
    <w:p w14:paraId="779FB7EC" w14:textId="77777777" w:rsidR="00486C5D" w:rsidRDefault="00486C5D" w:rsidP="00486C5D">
      <w:pPr>
        <w:rPr>
          <w:rFonts w:ascii="Calibri" w:eastAsia="Times New Roman" w:hAnsi="Calibri" w:cs="Calibri"/>
          <w:bdr w:val="none" w:sz="0" w:space="0" w:color="auto"/>
          <w:lang w:val="en-GB" w:eastAsia="en-GB"/>
        </w:rPr>
      </w:pPr>
    </w:p>
    <w:p w14:paraId="1AA9462B" w14:textId="77777777" w:rsidR="00486C5D" w:rsidRDefault="00486C5D"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TDC</w:t>
      </w:r>
      <w:r w:rsidRPr="00486C5D">
        <w:rPr>
          <w:rFonts w:ascii="Calibri" w:eastAsia="Times New Roman" w:hAnsi="Calibri" w:cs="Calibri"/>
          <w:bdr w:val="none" w:sz="0" w:space="0" w:color="auto"/>
          <w:lang w:val="en-GB" w:eastAsia="en-GB"/>
        </w:rPr>
        <w:t xml:space="preserve"> has overall responsibility for ensuring this policy complies with our legal and ethical obligations, and that all those under our control comply with it. </w:t>
      </w:r>
    </w:p>
    <w:p w14:paraId="6DBF2DB8" w14:textId="77777777" w:rsidR="00486C5D" w:rsidRDefault="00486C5D" w:rsidP="00486C5D">
      <w:pPr>
        <w:rPr>
          <w:rFonts w:ascii="Calibri" w:eastAsia="Times New Roman" w:hAnsi="Calibri" w:cs="Calibri"/>
          <w:bdr w:val="none" w:sz="0" w:space="0" w:color="auto"/>
          <w:lang w:val="en-GB" w:eastAsia="en-GB"/>
        </w:rPr>
      </w:pPr>
    </w:p>
    <w:p w14:paraId="4894CF75" w14:textId="77777777" w:rsidR="00486C5D" w:rsidRDefault="00486C5D"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TDC</w:t>
      </w:r>
      <w:r w:rsidRPr="00486C5D">
        <w:rPr>
          <w:rFonts w:ascii="Calibri" w:eastAsia="Times New Roman" w:hAnsi="Calibri" w:cs="Calibri"/>
          <w:bdr w:val="none" w:sz="0" w:space="0" w:color="auto"/>
          <w:lang w:val="en-GB" w:eastAsia="en-GB"/>
        </w:rPr>
        <w:t xml:space="preserve"> has primary and day-to-day responsibility for implementing this policy, monitoring its use and effectiveness, dealing with any queries about it, and auditing internal control systems and procedures to ensure they are effective in countering modern slavery. </w:t>
      </w:r>
    </w:p>
    <w:p w14:paraId="42B51E81" w14:textId="77777777" w:rsidR="00486C5D" w:rsidRDefault="00486C5D" w:rsidP="00486C5D">
      <w:pPr>
        <w:rPr>
          <w:rFonts w:ascii="Calibri" w:eastAsia="Times New Roman" w:hAnsi="Calibri" w:cs="Calibri"/>
          <w:bdr w:val="none" w:sz="0" w:space="0" w:color="auto"/>
          <w:lang w:val="en-GB" w:eastAsia="en-GB"/>
        </w:rPr>
      </w:pPr>
    </w:p>
    <w:p w14:paraId="3371ECCF"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Management at all levels are responsible for ensuring those reporting to them understand and comply with this policy and are given adequate and regular training on it and the issue of modern slavery in supply chains. </w:t>
      </w:r>
    </w:p>
    <w:p w14:paraId="47AC33E1" w14:textId="2F117C1B" w:rsidR="00F339A7" w:rsidRDefault="00F339A7" w:rsidP="00486C5D">
      <w:pPr>
        <w:rPr>
          <w:rFonts w:ascii="Calibri" w:eastAsia="Times New Roman" w:hAnsi="Calibri" w:cs="Calibri"/>
          <w:bdr w:val="none" w:sz="0" w:space="0" w:color="auto"/>
          <w:lang w:val="en-GB" w:eastAsia="en-GB"/>
        </w:rPr>
      </w:pPr>
    </w:p>
    <w:p w14:paraId="5381BF7E" w14:textId="77777777" w:rsidR="00467826" w:rsidRDefault="00467826" w:rsidP="00486C5D">
      <w:pPr>
        <w:rPr>
          <w:rFonts w:ascii="Calibri" w:eastAsia="Times New Roman" w:hAnsi="Calibri" w:cs="Calibri"/>
          <w:bdr w:val="none" w:sz="0" w:space="0" w:color="auto"/>
          <w:lang w:val="en-GB" w:eastAsia="en-GB"/>
        </w:rPr>
      </w:pPr>
    </w:p>
    <w:p w14:paraId="5A3ACE41" w14:textId="77777777" w:rsidR="00F339A7" w:rsidRDefault="00F339A7" w:rsidP="00486C5D">
      <w:pPr>
        <w:rPr>
          <w:rFonts w:ascii="Calibri" w:eastAsia="Times New Roman" w:hAnsi="Calibri" w:cs="Calibri"/>
          <w:bdr w:val="none" w:sz="0" w:space="0" w:color="auto"/>
          <w:lang w:val="en-GB" w:eastAsia="en-GB"/>
        </w:rPr>
      </w:pPr>
    </w:p>
    <w:p w14:paraId="431294E3" w14:textId="77777777" w:rsidR="00F339A7" w:rsidRDefault="00F339A7" w:rsidP="00486C5D">
      <w:pPr>
        <w:rPr>
          <w:rFonts w:ascii="Calibri" w:eastAsia="Times New Roman" w:hAnsi="Calibri" w:cs="Calibri"/>
          <w:bdr w:val="none" w:sz="0" w:space="0" w:color="auto"/>
          <w:lang w:val="en-GB" w:eastAsia="en-GB"/>
        </w:rPr>
      </w:pPr>
    </w:p>
    <w:p w14:paraId="3D96F461" w14:textId="77777777" w:rsidR="00F339A7" w:rsidRDefault="00F339A7" w:rsidP="00486C5D">
      <w:pPr>
        <w:rPr>
          <w:rFonts w:ascii="Calibri" w:eastAsia="Times New Roman" w:hAnsi="Calibri" w:cs="Calibri"/>
          <w:bdr w:val="none" w:sz="0" w:space="0" w:color="auto"/>
          <w:lang w:val="en-GB" w:eastAsia="en-GB"/>
        </w:rPr>
      </w:pPr>
    </w:p>
    <w:p w14:paraId="37D265E5" w14:textId="6329F9AA" w:rsidR="00486C5D" w:rsidRDefault="00F339A7" w:rsidP="00486C5D">
      <w:pP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A</w:t>
      </w:r>
      <w:r w:rsidR="00486C5D">
        <w:rPr>
          <w:rFonts w:ascii="Calibri" w:eastAsia="Times New Roman" w:hAnsi="Calibri" w:cs="Calibri"/>
          <w:bdr w:val="none" w:sz="0" w:space="0" w:color="auto"/>
          <w:lang w:val="en-GB" w:eastAsia="en-GB"/>
        </w:rPr>
        <w:t>ll individuals working for or with TDC are</w:t>
      </w:r>
      <w:r w:rsidR="00486C5D" w:rsidRPr="00486C5D">
        <w:rPr>
          <w:rFonts w:ascii="Calibri" w:eastAsia="Times New Roman" w:hAnsi="Calibri" w:cs="Calibri"/>
          <w:bdr w:val="none" w:sz="0" w:space="0" w:color="auto"/>
          <w:lang w:val="en-GB" w:eastAsia="en-GB"/>
        </w:rPr>
        <w:t xml:space="preserve"> invited to comment on this policy and suggest ways in which it might be improved. Comments, </w:t>
      </w:r>
      <w:proofErr w:type="gramStart"/>
      <w:r w:rsidR="00486C5D" w:rsidRPr="00486C5D">
        <w:rPr>
          <w:rFonts w:ascii="Calibri" w:eastAsia="Times New Roman" w:hAnsi="Calibri" w:cs="Calibri"/>
          <w:bdr w:val="none" w:sz="0" w:space="0" w:color="auto"/>
          <w:lang w:val="en-GB" w:eastAsia="en-GB"/>
        </w:rPr>
        <w:t>suggestions</w:t>
      </w:r>
      <w:proofErr w:type="gramEnd"/>
      <w:r w:rsidR="00486C5D" w:rsidRPr="00486C5D">
        <w:rPr>
          <w:rFonts w:ascii="Calibri" w:eastAsia="Times New Roman" w:hAnsi="Calibri" w:cs="Calibri"/>
          <w:bdr w:val="none" w:sz="0" w:space="0" w:color="auto"/>
          <w:lang w:val="en-GB" w:eastAsia="en-GB"/>
        </w:rPr>
        <w:t xml:space="preserve"> and queries are encouraged and should be addressed to the Managing Director. </w:t>
      </w:r>
    </w:p>
    <w:p w14:paraId="00C4E007" w14:textId="77777777" w:rsidR="00486C5D" w:rsidRDefault="00486C5D" w:rsidP="00486C5D">
      <w:pPr>
        <w:rPr>
          <w:rFonts w:ascii="Calibri" w:eastAsia="Times New Roman" w:hAnsi="Calibri" w:cs="Calibri"/>
          <w:bdr w:val="none" w:sz="0" w:space="0" w:color="auto"/>
          <w:lang w:val="en-GB" w:eastAsia="en-GB"/>
        </w:rPr>
      </w:pPr>
    </w:p>
    <w:p w14:paraId="0EDEE1B7"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
          <w:bCs/>
          <w:u w:val="single"/>
          <w:bdr w:val="none" w:sz="0" w:space="0" w:color="auto"/>
          <w:lang w:val="en-GB" w:eastAsia="en-GB"/>
        </w:rPr>
        <w:t>Compliance with the policy</w:t>
      </w:r>
      <w:r w:rsidRPr="00486C5D">
        <w:rPr>
          <w:rFonts w:ascii="Calibri" w:eastAsia="Times New Roman" w:hAnsi="Calibri" w:cs="Calibri"/>
          <w:bdr w:val="none" w:sz="0" w:space="0" w:color="auto"/>
          <w:lang w:val="en-GB" w:eastAsia="en-GB"/>
        </w:rPr>
        <w:t xml:space="preserve"> </w:t>
      </w:r>
    </w:p>
    <w:p w14:paraId="06873896" w14:textId="77777777" w:rsidR="00486C5D" w:rsidRDefault="00486C5D" w:rsidP="00486C5D">
      <w:pPr>
        <w:rPr>
          <w:rFonts w:ascii="Calibri" w:eastAsia="Times New Roman" w:hAnsi="Calibri" w:cs="Calibri"/>
          <w:bdr w:val="none" w:sz="0" w:space="0" w:color="auto"/>
          <w:lang w:val="en-GB" w:eastAsia="en-GB"/>
        </w:rPr>
      </w:pPr>
    </w:p>
    <w:p w14:paraId="6EB83F57"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You must ensure that you read, </w:t>
      </w:r>
      <w:proofErr w:type="gramStart"/>
      <w:r w:rsidRPr="00486C5D">
        <w:rPr>
          <w:rFonts w:ascii="Calibri" w:eastAsia="Times New Roman" w:hAnsi="Calibri" w:cs="Calibri"/>
          <w:bdr w:val="none" w:sz="0" w:space="0" w:color="auto"/>
          <w:lang w:val="en-GB" w:eastAsia="en-GB"/>
        </w:rPr>
        <w:t>understand</w:t>
      </w:r>
      <w:proofErr w:type="gramEnd"/>
      <w:r w:rsidRPr="00486C5D">
        <w:rPr>
          <w:rFonts w:ascii="Calibri" w:eastAsia="Times New Roman" w:hAnsi="Calibri" w:cs="Calibri"/>
          <w:bdr w:val="none" w:sz="0" w:space="0" w:color="auto"/>
          <w:lang w:val="en-GB" w:eastAsia="en-GB"/>
        </w:rPr>
        <w:t xml:space="preserve"> and comply with this policy. </w:t>
      </w:r>
    </w:p>
    <w:p w14:paraId="476CDFAF" w14:textId="77777777" w:rsidR="00486C5D" w:rsidRDefault="00486C5D" w:rsidP="00486C5D">
      <w:pPr>
        <w:rPr>
          <w:rFonts w:ascii="Calibri" w:eastAsia="Times New Roman" w:hAnsi="Calibri" w:cs="Calibri"/>
          <w:bdr w:val="none" w:sz="0" w:space="0" w:color="auto"/>
          <w:lang w:val="en-GB" w:eastAsia="en-GB"/>
        </w:rPr>
      </w:pPr>
    </w:p>
    <w:p w14:paraId="1E3E2FA7"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The prevention, </w:t>
      </w:r>
      <w:proofErr w:type="gramStart"/>
      <w:r w:rsidRPr="00486C5D">
        <w:rPr>
          <w:rFonts w:ascii="Calibri" w:eastAsia="Times New Roman" w:hAnsi="Calibri" w:cs="Calibri"/>
          <w:bdr w:val="none" w:sz="0" w:space="0" w:color="auto"/>
          <w:lang w:val="en-GB" w:eastAsia="en-GB"/>
        </w:rPr>
        <w:t>detection</w:t>
      </w:r>
      <w:proofErr w:type="gramEnd"/>
      <w:r w:rsidRPr="00486C5D">
        <w:rPr>
          <w:rFonts w:ascii="Calibri" w:eastAsia="Times New Roman" w:hAnsi="Calibri" w:cs="Calibri"/>
          <w:bdr w:val="none" w:sz="0" w:space="0" w:color="auto"/>
          <w:lang w:val="en-GB" w:eastAsia="en-GB"/>
        </w:rPr>
        <w:t xml:space="preserve"> and reporting of modern slavery in any part of our business or supply chains is the responsibility of all those working for us or under our control. </w:t>
      </w:r>
    </w:p>
    <w:p w14:paraId="4BAC21CF" w14:textId="77777777" w:rsidR="00486C5D" w:rsidRDefault="00486C5D" w:rsidP="00486C5D">
      <w:pPr>
        <w:rPr>
          <w:rFonts w:ascii="Calibri" w:eastAsia="Times New Roman" w:hAnsi="Calibri" w:cs="Calibri"/>
          <w:bdr w:val="none" w:sz="0" w:space="0" w:color="auto"/>
          <w:lang w:val="en-GB" w:eastAsia="en-GB"/>
        </w:rPr>
      </w:pPr>
    </w:p>
    <w:p w14:paraId="1B505529"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You are required to avoid any activity that might lead to, or suggest, a breach of this policy. </w:t>
      </w:r>
    </w:p>
    <w:p w14:paraId="6A1C1491" w14:textId="77777777" w:rsidR="00486C5D" w:rsidRDefault="00486C5D" w:rsidP="00486C5D">
      <w:pPr>
        <w:rPr>
          <w:rFonts w:ascii="Calibri" w:eastAsia="Times New Roman" w:hAnsi="Calibri" w:cs="Calibri"/>
          <w:bdr w:val="none" w:sz="0" w:space="0" w:color="auto"/>
          <w:lang w:val="en-GB" w:eastAsia="en-GB"/>
        </w:rPr>
      </w:pPr>
    </w:p>
    <w:p w14:paraId="145D593E"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You must notify your line manager OR a company Director as soon as possible if you believe or suspect that a conflict with this policy has occurred or may occur in the future. </w:t>
      </w:r>
    </w:p>
    <w:p w14:paraId="059E2E97" w14:textId="77777777" w:rsidR="00486C5D" w:rsidRDefault="00486C5D" w:rsidP="00486C5D">
      <w:pPr>
        <w:rPr>
          <w:rFonts w:ascii="Calibri" w:eastAsia="Times New Roman" w:hAnsi="Calibri" w:cs="Calibri"/>
          <w:bdr w:val="none" w:sz="0" w:space="0" w:color="auto"/>
          <w:lang w:val="en-GB" w:eastAsia="en-GB"/>
        </w:rPr>
      </w:pPr>
    </w:p>
    <w:p w14:paraId="4143B07B"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You are encouraged to raise concerns about any issue or suspicion of modern slavery in any parts of our business or supply chains of any supplier tier at the earliest possible stage. </w:t>
      </w:r>
    </w:p>
    <w:p w14:paraId="1FCAAF4C" w14:textId="77777777" w:rsidR="00486C5D" w:rsidRDefault="00486C5D" w:rsidP="00486C5D">
      <w:pPr>
        <w:rPr>
          <w:rFonts w:ascii="Calibri" w:eastAsia="Times New Roman" w:hAnsi="Calibri" w:cs="Calibri"/>
          <w:bdr w:val="none" w:sz="0" w:space="0" w:color="auto"/>
          <w:lang w:val="en-GB" w:eastAsia="en-GB"/>
        </w:rPr>
      </w:pPr>
    </w:p>
    <w:p w14:paraId="30E9FBA8"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If you believe or suspect a breach of this policy has occurred or that it may occur, you must notify your line manager or company Director OR report it in accordance with our Whistleblowing Policy as soon as possible. </w:t>
      </w:r>
    </w:p>
    <w:p w14:paraId="05F07452" w14:textId="77777777" w:rsidR="00486C5D" w:rsidRDefault="00486C5D" w:rsidP="00486C5D">
      <w:pPr>
        <w:rPr>
          <w:rFonts w:ascii="Calibri" w:eastAsia="Times New Roman" w:hAnsi="Calibri" w:cs="Calibri"/>
          <w:bdr w:val="none" w:sz="0" w:space="0" w:color="auto"/>
          <w:lang w:val="en-GB" w:eastAsia="en-GB"/>
        </w:rPr>
      </w:pPr>
    </w:p>
    <w:p w14:paraId="62EEAD78"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You should note that where appropriate, and with the welfare and safety of local workers as a priority, we will give support and guidance to our suppliers to help them address coercive, </w:t>
      </w:r>
      <w:proofErr w:type="gramStart"/>
      <w:r w:rsidRPr="00486C5D">
        <w:rPr>
          <w:rFonts w:ascii="Calibri" w:eastAsia="Times New Roman" w:hAnsi="Calibri" w:cs="Calibri"/>
          <w:bdr w:val="none" w:sz="0" w:space="0" w:color="auto"/>
          <w:lang w:val="en-GB" w:eastAsia="en-GB"/>
        </w:rPr>
        <w:t>abusive</w:t>
      </w:r>
      <w:proofErr w:type="gramEnd"/>
      <w:r w:rsidRPr="00486C5D">
        <w:rPr>
          <w:rFonts w:ascii="Calibri" w:eastAsia="Times New Roman" w:hAnsi="Calibri" w:cs="Calibri"/>
          <w:bdr w:val="none" w:sz="0" w:space="0" w:color="auto"/>
          <w:lang w:val="en-GB" w:eastAsia="en-GB"/>
        </w:rPr>
        <w:t xml:space="preserve"> and exploitative work practices in their own business and supply chains. </w:t>
      </w:r>
    </w:p>
    <w:p w14:paraId="0312BBB4" w14:textId="77777777" w:rsidR="00486C5D" w:rsidRDefault="00486C5D" w:rsidP="00486C5D">
      <w:pPr>
        <w:rPr>
          <w:rFonts w:ascii="Calibri" w:eastAsia="Times New Roman" w:hAnsi="Calibri" w:cs="Calibri"/>
          <w:bdr w:val="none" w:sz="0" w:space="0" w:color="auto"/>
          <w:lang w:val="en-GB" w:eastAsia="en-GB"/>
        </w:rPr>
      </w:pPr>
    </w:p>
    <w:p w14:paraId="1C31845D"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If you are unsure about whether a particular act, the treatment of workers more generally, or their working conditions within any tier of our supply chains constitutes any of the various forms of modern slavery, raise it with your line manager or company Director. </w:t>
      </w:r>
    </w:p>
    <w:p w14:paraId="1769C510" w14:textId="77777777" w:rsidR="00486C5D" w:rsidRDefault="00486C5D" w:rsidP="00486C5D">
      <w:pPr>
        <w:rPr>
          <w:rFonts w:ascii="Calibri" w:eastAsia="Times New Roman" w:hAnsi="Calibri" w:cs="Calibri"/>
          <w:bdr w:val="none" w:sz="0" w:space="0" w:color="auto"/>
          <w:lang w:val="en-GB" w:eastAsia="en-GB"/>
        </w:rPr>
      </w:pPr>
    </w:p>
    <w:p w14:paraId="253D4726"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We aim to encourage openness and will support anyone who raises genuine concerns in good faith under this policy, even if they turn out to be mistaken. </w:t>
      </w:r>
    </w:p>
    <w:p w14:paraId="23D277B6" w14:textId="77777777" w:rsidR="00486C5D" w:rsidRDefault="00486C5D" w:rsidP="00486C5D">
      <w:pPr>
        <w:rPr>
          <w:rFonts w:ascii="Calibri" w:eastAsia="Times New Roman" w:hAnsi="Calibri" w:cs="Calibri"/>
          <w:bdr w:val="none" w:sz="0" w:space="0" w:color="auto"/>
          <w:lang w:val="en-GB" w:eastAsia="en-GB"/>
        </w:rPr>
      </w:pPr>
    </w:p>
    <w:p w14:paraId="36BBAEB9"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We are committed to ensuring no one suffers any detrimental treatment </w:t>
      </w:r>
      <w:proofErr w:type="gramStart"/>
      <w:r w:rsidRPr="00486C5D">
        <w:rPr>
          <w:rFonts w:ascii="Calibri" w:eastAsia="Times New Roman" w:hAnsi="Calibri" w:cs="Calibri"/>
          <w:bdr w:val="none" w:sz="0" w:space="0" w:color="auto"/>
          <w:lang w:val="en-GB" w:eastAsia="en-GB"/>
        </w:rPr>
        <w:t>as a result of</w:t>
      </w:r>
      <w:proofErr w:type="gramEnd"/>
      <w:r w:rsidRPr="00486C5D">
        <w:rPr>
          <w:rFonts w:ascii="Calibri" w:eastAsia="Times New Roman" w:hAnsi="Calibri" w:cs="Calibri"/>
          <w:bdr w:val="none" w:sz="0" w:space="0" w:color="auto"/>
          <w:lang w:val="en-GB" w:eastAsia="en-GB"/>
        </w:rPr>
        <w:t xml:space="preserve"> reporting in good faith their suspicion that modern slavery of whatever form is or may be taking place in any part of our own business or in any of our supply chains. </w:t>
      </w:r>
    </w:p>
    <w:p w14:paraId="575BDAF5" w14:textId="77777777" w:rsidR="00486C5D" w:rsidRDefault="00486C5D" w:rsidP="00486C5D">
      <w:pPr>
        <w:rPr>
          <w:rFonts w:ascii="Calibri" w:eastAsia="Times New Roman" w:hAnsi="Calibri" w:cs="Calibri"/>
          <w:bdr w:val="none" w:sz="0" w:space="0" w:color="auto"/>
          <w:lang w:val="en-GB" w:eastAsia="en-GB"/>
        </w:rPr>
      </w:pPr>
    </w:p>
    <w:p w14:paraId="63D29352"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Detrimental treatment includes dismissal, disciplinary action, </w:t>
      </w:r>
      <w:proofErr w:type="gramStart"/>
      <w:r w:rsidRPr="00486C5D">
        <w:rPr>
          <w:rFonts w:ascii="Calibri" w:eastAsia="Times New Roman" w:hAnsi="Calibri" w:cs="Calibri"/>
          <w:bdr w:val="none" w:sz="0" w:space="0" w:color="auto"/>
          <w:lang w:val="en-GB" w:eastAsia="en-GB"/>
        </w:rPr>
        <w:t>threats</w:t>
      </w:r>
      <w:proofErr w:type="gramEnd"/>
      <w:r w:rsidRPr="00486C5D">
        <w:rPr>
          <w:rFonts w:ascii="Calibri" w:eastAsia="Times New Roman" w:hAnsi="Calibri" w:cs="Calibri"/>
          <w:bdr w:val="none" w:sz="0" w:space="0" w:color="auto"/>
          <w:lang w:val="en-GB" w:eastAsia="en-GB"/>
        </w:rPr>
        <w:t xml:space="preserve"> or other unfavourable treatment connected with raising a concern. </w:t>
      </w:r>
    </w:p>
    <w:p w14:paraId="35E16B4B" w14:textId="77777777" w:rsidR="00486C5D" w:rsidRDefault="00486C5D" w:rsidP="00486C5D">
      <w:pPr>
        <w:rPr>
          <w:rFonts w:ascii="Calibri" w:eastAsia="Times New Roman" w:hAnsi="Calibri" w:cs="Calibri"/>
          <w:bdr w:val="none" w:sz="0" w:space="0" w:color="auto"/>
          <w:lang w:val="en-GB" w:eastAsia="en-GB"/>
        </w:rPr>
      </w:pPr>
    </w:p>
    <w:p w14:paraId="16751E7E"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If you believe that you have suffered any such treatment, you should inform your line manager immediately. If the matter is not remedied, and you are an employee, you should raise it formally using our Grievance Procedure</w:t>
      </w:r>
      <w:r>
        <w:rPr>
          <w:rFonts w:ascii="Calibri" w:eastAsia="Times New Roman" w:hAnsi="Calibri" w:cs="Calibri"/>
          <w:bdr w:val="none" w:sz="0" w:space="0" w:color="auto"/>
          <w:lang w:val="en-GB" w:eastAsia="en-GB"/>
        </w:rPr>
        <w:t>.</w:t>
      </w:r>
    </w:p>
    <w:p w14:paraId="5AAF4453" w14:textId="77777777" w:rsidR="00486C5D" w:rsidRDefault="00486C5D" w:rsidP="00486C5D">
      <w:pPr>
        <w:rPr>
          <w:rFonts w:ascii="Calibri" w:eastAsia="Times New Roman" w:hAnsi="Calibri" w:cs="Calibri"/>
          <w:bdr w:val="none" w:sz="0" w:space="0" w:color="auto"/>
          <w:lang w:val="en-GB" w:eastAsia="en-GB"/>
        </w:rPr>
      </w:pPr>
    </w:p>
    <w:p w14:paraId="49BDD526" w14:textId="77777777" w:rsidR="00F339A7" w:rsidRDefault="00F339A7" w:rsidP="00486C5D">
      <w:pPr>
        <w:rPr>
          <w:rFonts w:ascii="Calibri" w:eastAsia="Times New Roman" w:hAnsi="Calibri" w:cs="Calibri"/>
          <w:b/>
          <w:bCs/>
          <w:u w:val="single"/>
          <w:bdr w:val="none" w:sz="0" w:space="0" w:color="auto"/>
          <w:lang w:val="en-GB" w:eastAsia="en-GB"/>
        </w:rPr>
      </w:pPr>
    </w:p>
    <w:p w14:paraId="28868AFA" w14:textId="77777777" w:rsidR="00F339A7" w:rsidRDefault="00F339A7" w:rsidP="00486C5D">
      <w:pPr>
        <w:rPr>
          <w:rFonts w:ascii="Calibri" w:eastAsia="Times New Roman" w:hAnsi="Calibri" w:cs="Calibri"/>
          <w:b/>
          <w:bCs/>
          <w:u w:val="single"/>
          <w:bdr w:val="none" w:sz="0" w:space="0" w:color="auto"/>
          <w:lang w:val="en-GB" w:eastAsia="en-GB"/>
        </w:rPr>
      </w:pPr>
    </w:p>
    <w:p w14:paraId="0AC00D38" w14:textId="12A6EAB3" w:rsidR="00486C5D" w:rsidRPr="00486C5D" w:rsidRDefault="00486C5D" w:rsidP="00486C5D">
      <w:pPr>
        <w:rPr>
          <w:rFonts w:ascii="Calibri" w:eastAsia="Times New Roman" w:hAnsi="Calibri" w:cs="Calibri"/>
          <w:b/>
          <w:bCs/>
          <w:u w:val="single"/>
          <w:bdr w:val="none" w:sz="0" w:space="0" w:color="auto"/>
          <w:lang w:val="en-GB" w:eastAsia="en-GB"/>
        </w:rPr>
      </w:pPr>
      <w:r w:rsidRPr="00486C5D">
        <w:rPr>
          <w:rFonts w:ascii="Calibri" w:eastAsia="Times New Roman" w:hAnsi="Calibri" w:cs="Calibri"/>
          <w:b/>
          <w:bCs/>
          <w:u w:val="single"/>
          <w:bdr w:val="none" w:sz="0" w:space="0" w:color="auto"/>
          <w:lang w:val="en-GB" w:eastAsia="en-GB"/>
        </w:rPr>
        <w:t xml:space="preserve">Communication &amp; awareness of this policy </w:t>
      </w:r>
    </w:p>
    <w:p w14:paraId="01830FE1" w14:textId="77777777" w:rsidR="00486C5D" w:rsidRDefault="00486C5D" w:rsidP="00486C5D">
      <w:pPr>
        <w:rPr>
          <w:rFonts w:ascii="Calibri" w:eastAsia="Times New Roman" w:hAnsi="Calibri" w:cs="Calibri"/>
          <w:bdr w:val="none" w:sz="0" w:space="0" w:color="auto"/>
          <w:lang w:val="en-GB" w:eastAsia="en-GB"/>
        </w:rPr>
      </w:pPr>
    </w:p>
    <w:p w14:paraId="7F8ECF84"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Training on this policy, and on the risk our business faces from modern slavery in its supply chains, forms part of the induction process for all individuals who work for us, and updates will be provided using established methods of communication between the business and you. </w:t>
      </w:r>
    </w:p>
    <w:p w14:paraId="59501E61"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Our zero-tolerance approach to modern slavery must be communicated to all suppliers, </w:t>
      </w:r>
      <w:proofErr w:type="gramStart"/>
      <w:r w:rsidRPr="00486C5D">
        <w:rPr>
          <w:rFonts w:ascii="Calibri" w:eastAsia="Times New Roman" w:hAnsi="Calibri" w:cs="Calibri"/>
          <w:bdr w:val="none" w:sz="0" w:space="0" w:color="auto"/>
          <w:lang w:val="en-GB" w:eastAsia="en-GB"/>
        </w:rPr>
        <w:t>contractors</w:t>
      </w:r>
      <w:proofErr w:type="gramEnd"/>
      <w:r w:rsidRPr="00486C5D">
        <w:rPr>
          <w:rFonts w:ascii="Calibri" w:eastAsia="Times New Roman" w:hAnsi="Calibri" w:cs="Calibri"/>
          <w:bdr w:val="none" w:sz="0" w:space="0" w:color="auto"/>
          <w:lang w:val="en-GB" w:eastAsia="en-GB"/>
        </w:rPr>
        <w:t xml:space="preserve"> and business partners at the outset of our business relationship with them and reinforced as appropriate thereafter. </w:t>
      </w:r>
    </w:p>
    <w:p w14:paraId="31378299" w14:textId="77777777" w:rsidR="00486C5D" w:rsidRDefault="00486C5D" w:rsidP="00486C5D">
      <w:pPr>
        <w:rPr>
          <w:rFonts w:ascii="Calibri" w:eastAsia="Times New Roman" w:hAnsi="Calibri" w:cs="Calibri"/>
          <w:bdr w:val="none" w:sz="0" w:space="0" w:color="auto"/>
          <w:lang w:val="en-GB" w:eastAsia="en-GB"/>
        </w:rPr>
      </w:pPr>
    </w:p>
    <w:p w14:paraId="606F895C"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
          <w:bCs/>
          <w:u w:val="single"/>
          <w:bdr w:val="none" w:sz="0" w:space="0" w:color="auto"/>
          <w:lang w:val="en-GB" w:eastAsia="en-GB"/>
        </w:rPr>
        <w:t>Breaches of this policy</w:t>
      </w:r>
      <w:r w:rsidRPr="00486C5D">
        <w:rPr>
          <w:rFonts w:ascii="Calibri" w:eastAsia="Times New Roman" w:hAnsi="Calibri" w:cs="Calibri"/>
          <w:bdr w:val="none" w:sz="0" w:space="0" w:color="auto"/>
          <w:lang w:val="en-GB" w:eastAsia="en-GB"/>
        </w:rPr>
        <w:t xml:space="preserve"> </w:t>
      </w:r>
    </w:p>
    <w:p w14:paraId="2F265E95" w14:textId="77777777" w:rsidR="00486C5D" w:rsidRDefault="00486C5D" w:rsidP="00486C5D">
      <w:pPr>
        <w:rPr>
          <w:rFonts w:ascii="Calibri" w:eastAsia="Times New Roman" w:hAnsi="Calibri" w:cs="Calibri"/>
          <w:bdr w:val="none" w:sz="0" w:space="0" w:color="auto"/>
          <w:lang w:val="en-GB" w:eastAsia="en-GB"/>
        </w:rPr>
      </w:pPr>
    </w:p>
    <w:p w14:paraId="272AC56D" w14:textId="77777777" w:rsid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Any employee who breaches this policy will face disciplinary action, which could result in dismissal for misconduct or gross misconduct. </w:t>
      </w:r>
    </w:p>
    <w:p w14:paraId="177568D9" w14:textId="77777777" w:rsidR="00486C5D" w:rsidRDefault="00486C5D" w:rsidP="00486C5D">
      <w:pPr>
        <w:rPr>
          <w:rFonts w:ascii="Calibri" w:eastAsia="Times New Roman" w:hAnsi="Calibri" w:cs="Calibri"/>
          <w:bdr w:val="none" w:sz="0" w:space="0" w:color="auto"/>
          <w:lang w:val="en-GB" w:eastAsia="en-GB"/>
        </w:rPr>
      </w:pPr>
    </w:p>
    <w:p w14:paraId="298E27C3" w14:textId="2EE4B80C" w:rsidR="00486C5D" w:rsidRPr="00486C5D" w:rsidRDefault="00486C5D" w:rsidP="00486C5D">
      <w:pPr>
        <w:rPr>
          <w:rFonts w:ascii="Calibri" w:eastAsia="Times New Roman" w:hAnsi="Calibri" w:cs="Calibri"/>
          <w:bdr w:val="none" w:sz="0" w:space="0" w:color="auto"/>
          <w:lang w:val="en-GB" w:eastAsia="en-GB"/>
        </w:rPr>
      </w:pPr>
      <w:r w:rsidRPr="00486C5D">
        <w:rPr>
          <w:rFonts w:ascii="Calibri" w:eastAsia="Times New Roman" w:hAnsi="Calibri" w:cs="Calibri"/>
          <w:bdr w:val="none" w:sz="0" w:space="0" w:color="auto"/>
          <w:lang w:val="en-GB" w:eastAsia="en-GB"/>
        </w:rPr>
        <w:t xml:space="preserve">We may terminate our relationship with other individuals and organisations working on our behalf if they breach this </w:t>
      </w:r>
      <w:proofErr w:type="gramStart"/>
      <w:r w:rsidRPr="00486C5D">
        <w:rPr>
          <w:rFonts w:ascii="Calibri" w:eastAsia="Times New Roman" w:hAnsi="Calibri" w:cs="Calibri"/>
          <w:bdr w:val="none" w:sz="0" w:space="0" w:color="auto"/>
          <w:lang w:val="en-GB" w:eastAsia="en-GB"/>
        </w:rPr>
        <w:t>policy</w:t>
      </w:r>
      <w:proofErr w:type="gramEnd"/>
    </w:p>
    <w:p w14:paraId="3E651A99" w14:textId="4D9838F5" w:rsidR="00486C5D" w:rsidRPr="00486C5D" w:rsidRDefault="00486C5D" w:rsidP="00486C5D">
      <w:pPr>
        <w:rPr>
          <w:rFonts w:ascii="Calibri" w:eastAsia="Times New Roman" w:hAnsi="Calibri" w:cs="Calibri"/>
          <w:bdr w:val="none" w:sz="0" w:space="0" w:color="auto"/>
          <w:lang w:val="en-GB" w:eastAsia="en-GB"/>
        </w:rPr>
      </w:pPr>
    </w:p>
    <w:p w14:paraId="5A670ACB" w14:textId="47BA3706" w:rsidR="00486C5D" w:rsidRPr="00486C5D" w:rsidRDefault="00486C5D" w:rsidP="00486C5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8CD4966" w14:textId="77777777" w:rsidR="007C4454" w:rsidRPr="007C4454" w:rsidRDefault="007C4454" w:rsidP="007C4454">
      <w:pPr>
        <w:pStyle w:val="Body"/>
        <w:rPr>
          <w:rFonts w:ascii="Calibri" w:eastAsia="Calibri" w:hAnsi="Calibri" w:cs="Calibri"/>
          <w:color w:val="FF2600"/>
        </w:rPr>
      </w:pPr>
    </w:p>
    <w:sectPr w:rsidR="007C4454" w:rsidRPr="007C4454" w:rsidSect="000A2AD4">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E7C8" w14:textId="77777777" w:rsidR="000A2AD4" w:rsidRDefault="000A2AD4">
      <w:r>
        <w:separator/>
      </w:r>
    </w:p>
  </w:endnote>
  <w:endnote w:type="continuationSeparator" w:id="0">
    <w:p w14:paraId="6DB27466" w14:textId="77777777" w:rsidR="000A2AD4" w:rsidRDefault="000A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45E9E" w14:textId="77777777" w:rsidR="000A2AD4" w:rsidRDefault="000A2AD4">
      <w:r>
        <w:separator/>
      </w:r>
    </w:p>
  </w:footnote>
  <w:footnote w:type="continuationSeparator" w:id="0">
    <w:p w14:paraId="3F9F61F9" w14:textId="77777777" w:rsidR="000A2AD4" w:rsidRDefault="000A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8272" w14:textId="2521E92C" w:rsidR="00486C5D" w:rsidRDefault="00F339A7" w:rsidP="00F339A7">
    <w:pPr>
      <w:tabs>
        <w:tab w:val="left" w:pos="5505"/>
      </w:tabs>
    </w:pPr>
    <w:r w:rsidRPr="007C4454">
      <w:rPr>
        <w:noProof/>
      </w:rPr>
      <w:drawing>
        <wp:anchor distT="152400" distB="152400" distL="152400" distR="152400" simplePos="0" relativeHeight="251659264" behindDoc="1" locked="0" layoutInCell="1" allowOverlap="1" wp14:anchorId="7F8C3491" wp14:editId="70E6F08B">
          <wp:simplePos x="0" y="0"/>
          <wp:positionH relativeFrom="margin">
            <wp:align>center</wp:align>
          </wp:positionH>
          <wp:positionV relativeFrom="page">
            <wp:posOffset>210820</wp:posOffset>
          </wp:positionV>
          <wp:extent cx="2552700" cy="1076325"/>
          <wp:effectExtent l="0" t="0" r="0" b="9525"/>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rotWithShape="1">
                  <a:blip r:embed="rId1"/>
                  <a:srcRect r="-1006" b="22885"/>
                  <a:stretch/>
                </pic:blipFill>
                <pic:spPr bwMode="auto">
                  <a:xfrm>
                    <a:off x="0" y="0"/>
                    <a:ext cx="2552700" cy="10763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5"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16cid:durableId="1937787777">
    <w:abstractNumId w:val="0"/>
  </w:num>
  <w:num w:numId="2" w16cid:durableId="797183658">
    <w:abstractNumId w:val="5"/>
  </w:num>
  <w:num w:numId="3" w16cid:durableId="1801413383">
    <w:abstractNumId w:val="1"/>
  </w:num>
  <w:num w:numId="4" w16cid:durableId="536743976">
    <w:abstractNumId w:val="3"/>
  </w:num>
  <w:num w:numId="5" w16cid:durableId="1431657803">
    <w:abstractNumId w:val="2"/>
  </w:num>
  <w:num w:numId="6" w16cid:durableId="2010672637">
    <w:abstractNumId w:val="4"/>
  </w:num>
  <w:num w:numId="7" w16cid:durableId="129414098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444F4"/>
    <w:rsid w:val="000A00BB"/>
    <w:rsid w:val="000A2AD4"/>
    <w:rsid w:val="000B027C"/>
    <w:rsid w:val="0014792B"/>
    <w:rsid w:val="00161B57"/>
    <w:rsid w:val="002326EC"/>
    <w:rsid w:val="00233307"/>
    <w:rsid w:val="00282776"/>
    <w:rsid w:val="00297615"/>
    <w:rsid w:val="003035C9"/>
    <w:rsid w:val="00332BED"/>
    <w:rsid w:val="00402701"/>
    <w:rsid w:val="004044D0"/>
    <w:rsid w:val="00467826"/>
    <w:rsid w:val="00486C5D"/>
    <w:rsid w:val="004A1987"/>
    <w:rsid w:val="004C79E5"/>
    <w:rsid w:val="0052657D"/>
    <w:rsid w:val="006673B2"/>
    <w:rsid w:val="006C702C"/>
    <w:rsid w:val="00733FB4"/>
    <w:rsid w:val="00772B4E"/>
    <w:rsid w:val="007C4454"/>
    <w:rsid w:val="007D4F3C"/>
    <w:rsid w:val="007E483F"/>
    <w:rsid w:val="007E60B5"/>
    <w:rsid w:val="00850C98"/>
    <w:rsid w:val="009745E0"/>
    <w:rsid w:val="009956B5"/>
    <w:rsid w:val="009B083E"/>
    <w:rsid w:val="009F1B3A"/>
    <w:rsid w:val="009F5F05"/>
    <w:rsid w:val="00B37522"/>
    <w:rsid w:val="00B95D35"/>
    <w:rsid w:val="00BA2613"/>
    <w:rsid w:val="00BB7BB0"/>
    <w:rsid w:val="00BE1F24"/>
    <w:rsid w:val="00BF1A0D"/>
    <w:rsid w:val="00BF4ECE"/>
    <w:rsid w:val="00BF7C1B"/>
    <w:rsid w:val="00C75565"/>
    <w:rsid w:val="00C7596D"/>
    <w:rsid w:val="00EA5870"/>
    <w:rsid w:val="00EC46A2"/>
    <w:rsid w:val="00F339A7"/>
    <w:rsid w:val="00F61AC0"/>
    <w:rsid w:val="00F736A5"/>
    <w:rsid w:val="00F961D6"/>
    <w:rsid w:val="00FD5C32"/>
    <w:rsid w:val="00FE5B06"/>
    <w:rsid w:val="718770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2"/>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3"/>
      </w:numPr>
    </w:pPr>
  </w:style>
  <w:style w:type="numbering" w:customStyle="1" w:styleId="Bullets">
    <w:name w:val="Bullets"/>
    <w:pPr>
      <w:numPr>
        <w:numId w:val="4"/>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5"/>
      </w:numPr>
    </w:pPr>
  </w:style>
  <w:style w:type="numbering" w:customStyle="1" w:styleId="WW8Num2">
    <w:name w:val="WW8Num2"/>
    <w:basedOn w:val="NoList"/>
    <w:rsid w:val="002326EC"/>
    <w:pPr>
      <w:numPr>
        <w:numId w:val="6"/>
      </w:numPr>
    </w:pPr>
  </w:style>
  <w:style w:type="numbering" w:customStyle="1" w:styleId="WW8Num3">
    <w:name w:val="WW8Num3"/>
    <w:basedOn w:val="NoList"/>
    <w:rsid w:val="002326EC"/>
    <w:pPr>
      <w:numPr>
        <w:numId w:val="7"/>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 w:type="paragraph" w:styleId="NormalWeb">
    <w:name w:val="Normal (Web)"/>
    <w:basedOn w:val="Normal"/>
    <w:uiPriority w:val="99"/>
    <w:semiHidden/>
    <w:unhideWhenUsed/>
    <w:rsid w:val="004027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umber">
    <w:name w:val="number"/>
    <w:basedOn w:val="DefaultParagraphFont"/>
    <w:rsid w:val="00BE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830">
      <w:bodyDiv w:val="1"/>
      <w:marLeft w:val="0"/>
      <w:marRight w:val="0"/>
      <w:marTop w:val="0"/>
      <w:marBottom w:val="0"/>
      <w:divBdr>
        <w:top w:val="none" w:sz="0" w:space="0" w:color="auto"/>
        <w:left w:val="none" w:sz="0" w:space="0" w:color="auto"/>
        <w:bottom w:val="none" w:sz="0" w:space="0" w:color="auto"/>
        <w:right w:val="none" w:sz="0" w:space="0" w:color="auto"/>
      </w:divBdr>
      <w:divsChild>
        <w:div w:id="1154103597">
          <w:marLeft w:val="0"/>
          <w:marRight w:val="0"/>
          <w:marTop w:val="0"/>
          <w:marBottom w:val="0"/>
          <w:divBdr>
            <w:top w:val="none" w:sz="0" w:space="0" w:color="auto"/>
            <w:left w:val="none" w:sz="0" w:space="0" w:color="auto"/>
            <w:bottom w:val="none" w:sz="0" w:space="0" w:color="auto"/>
            <w:right w:val="none" w:sz="0" w:space="0" w:color="auto"/>
          </w:divBdr>
          <w:divsChild>
            <w:div w:id="40062513">
              <w:marLeft w:val="0"/>
              <w:marRight w:val="0"/>
              <w:marTop w:val="0"/>
              <w:marBottom w:val="0"/>
              <w:divBdr>
                <w:top w:val="none" w:sz="0" w:space="0" w:color="auto"/>
                <w:left w:val="none" w:sz="0" w:space="0" w:color="auto"/>
                <w:bottom w:val="none" w:sz="0" w:space="0" w:color="auto"/>
                <w:right w:val="none" w:sz="0" w:space="0" w:color="auto"/>
              </w:divBdr>
              <w:divsChild>
                <w:div w:id="823856209">
                  <w:marLeft w:val="0"/>
                  <w:marRight w:val="0"/>
                  <w:marTop w:val="0"/>
                  <w:marBottom w:val="0"/>
                  <w:divBdr>
                    <w:top w:val="none" w:sz="0" w:space="0" w:color="auto"/>
                    <w:left w:val="none" w:sz="0" w:space="0" w:color="auto"/>
                    <w:bottom w:val="none" w:sz="0" w:space="0" w:color="auto"/>
                    <w:right w:val="none" w:sz="0" w:space="0" w:color="auto"/>
                  </w:divBdr>
                  <w:divsChild>
                    <w:div w:id="84110602">
                      <w:marLeft w:val="0"/>
                      <w:marRight w:val="0"/>
                      <w:marTop w:val="0"/>
                      <w:marBottom w:val="0"/>
                      <w:divBdr>
                        <w:top w:val="none" w:sz="0" w:space="0" w:color="auto"/>
                        <w:left w:val="none" w:sz="0" w:space="0" w:color="auto"/>
                        <w:bottom w:val="none" w:sz="0" w:space="0" w:color="auto"/>
                        <w:right w:val="none" w:sz="0" w:space="0" w:color="auto"/>
                      </w:divBdr>
                    </w:div>
                  </w:divsChild>
                </w:div>
                <w:div w:id="1426146000">
                  <w:marLeft w:val="0"/>
                  <w:marRight w:val="0"/>
                  <w:marTop w:val="0"/>
                  <w:marBottom w:val="0"/>
                  <w:divBdr>
                    <w:top w:val="none" w:sz="0" w:space="0" w:color="auto"/>
                    <w:left w:val="none" w:sz="0" w:space="0" w:color="auto"/>
                    <w:bottom w:val="none" w:sz="0" w:space="0" w:color="auto"/>
                    <w:right w:val="none" w:sz="0" w:space="0" w:color="auto"/>
                  </w:divBdr>
                  <w:divsChild>
                    <w:div w:id="2137915868">
                      <w:marLeft w:val="0"/>
                      <w:marRight w:val="0"/>
                      <w:marTop w:val="0"/>
                      <w:marBottom w:val="0"/>
                      <w:divBdr>
                        <w:top w:val="none" w:sz="0" w:space="0" w:color="auto"/>
                        <w:left w:val="none" w:sz="0" w:space="0" w:color="auto"/>
                        <w:bottom w:val="none" w:sz="0" w:space="0" w:color="auto"/>
                        <w:right w:val="none" w:sz="0" w:space="0" w:color="auto"/>
                      </w:divBdr>
                    </w:div>
                  </w:divsChild>
                </w:div>
                <w:div w:id="1143083529">
                  <w:marLeft w:val="0"/>
                  <w:marRight w:val="0"/>
                  <w:marTop w:val="0"/>
                  <w:marBottom w:val="0"/>
                  <w:divBdr>
                    <w:top w:val="none" w:sz="0" w:space="0" w:color="auto"/>
                    <w:left w:val="none" w:sz="0" w:space="0" w:color="auto"/>
                    <w:bottom w:val="none" w:sz="0" w:space="0" w:color="auto"/>
                    <w:right w:val="none" w:sz="0" w:space="0" w:color="auto"/>
                  </w:divBdr>
                  <w:divsChild>
                    <w:div w:id="1197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38322744">
              <w:marLeft w:val="0"/>
              <w:marRight w:val="0"/>
              <w:marTop w:val="0"/>
              <w:marBottom w:val="0"/>
              <w:divBdr>
                <w:top w:val="none" w:sz="0" w:space="0" w:color="auto"/>
                <w:left w:val="none" w:sz="0" w:space="0" w:color="auto"/>
                <w:bottom w:val="none" w:sz="0" w:space="0" w:color="auto"/>
                <w:right w:val="none" w:sz="0" w:space="0" w:color="auto"/>
              </w:divBdr>
              <w:divsChild>
                <w:div w:id="910769714">
                  <w:marLeft w:val="0"/>
                  <w:marRight w:val="0"/>
                  <w:marTop w:val="0"/>
                  <w:marBottom w:val="0"/>
                  <w:divBdr>
                    <w:top w:val="none" w:sz="0" w:space="0" w:color="auto"/>
                    <w:left w:val="none" w:sz="0" w:space="0" w:color="auto"/>
                    <w:bottom w:val="none" w:sz="0" w:space="0" w:color="auto"/>
                    <w:right w:val="none" w:sz="0" w:space="0" w:color="auto"/>
                  </w:divBdr>
                  <w:divsChild>
                    <w:div w:id="2041389480">
                      <w:marLeft w:val="0"/>
                      <w:marRight w:val="0"/>
                      <w:marTop w:val="0"/>
                      <w:marBottom w:val="0"/>
                      <w:divBdr>
                        <w:top w:val="none" w:sz="0" w:space="0" w:color="auto"/>
                        <w:left w:val="none" w:sz="0" w:space="0" w:color="auto"/>
                        <w:bottom w:val="none" w:sz="0" w:space="0" w:color="auto"/>
                        <w:right w:val="none" w:sz="0" w:space="0" w:color="auto"/>
                      </w:divBdr>
                    </w:div>
                  </w:divsChild>
                </w:div>
                <w:div w:id="1454786243">
                  <w:marLeft w:val="0"/>
                  <w:marRight w:val="0"/>
                  <w:marTop w:val="0"/>
                  <w:marBottom w:val="0"/>
                  <w:divBdr>
                    <w:top w:val="none" w:sz="0" w:space="0" w:color="auto"/>
                    <w:left w:val="none" w:sz="0" w:space="0" w:color="auto"/>
                    <w:bottom w:val="none" w:sz="0" w:space="0" w:color="auto"/>
                    <w:right w:val="none" w:sz="0" w:space="0" w:color="auto"/>
                  </w:divBdr>
                  <w:divsChild>
                    <w:div w:id="2076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5921">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995302041">
      <w:bodyDiv w:val="1"/>
      <w:marLeft w:val="0"/>
      <w:marRight w:val="0"/>
      <w:marTop w:val="0"/>
      <w:marBottom w:val="0"/>
      <w:divBdr>
        <w:top w:val="none" w:sz="0" w:space="0" w:color="auto"/>
        <w:left w:val="none" w:sz="0" w:space="0" w:color="auto"/>
        <w:bottom w:val="none" w:sz="0" w:space="0" w:color="auto"/>
        <w:right w:val="none" w:sz="0" w:space="0" w:color="auto"/>
      </w:divBdr>
    </w:div>
    <w:div w:id="1539275646">
      <w:bodyDiv w:val="1"/>
      <w:marLeft w:val="0"/>
      <w:marRight w:val="0"/>
      <w:marTop w:val="0"/>
      <w:marBottom w:val="0"/>
      <w:divBdr>
        <w:top w:val="none" w:sz="0" w:space="0" w:color="auto"/>
        <w:left w:val="none" w:sz="0" w:space="0" w:color="auto"/>
        <w:bottom w:val="none" w:sz="0" w:space="0" w:color="auto"/>
        <w:right w:val="none" w:sz="0" w:space="0" w:color="auto"/>
      </w:divBdr>
      <w:divsChild>
        <w:div w:id="24957931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1517109001">
                  <w:marLeft w:val="0"/>
                  <w:marRight w:val="0"/>
                  <w:marTop w:val="0"/>
                  <w:marBottom w:val="0"/>
                  <w:divBdr>
                    <w:top w:val="none" w:sz="0" w:space="0" w:color="auto"/>
                    <w:left w:val="none" w:sz="0" w:space="0" w:color="auto"/>
                    <w:bottom w:val="none" w:sz="0" w:space="0" w:color="auto"/>
                    <w:right w:val="none" w:sz="0" w:space="0" w:color="auto"/>
                  </w:divBdr>
                  <w:divsChild>
                    <w:div w:id="1842575804">
                      <w:marLeft w:val="0"/>
                      <w:marRight w:val="0"/>
                      <w:marTop w:val="0"/>
                      <w:marBottom w:val="0"/>
                      <w:divBdr>
                        <w:top w:val="none" w:sz="0" w:space="0" w:color="auto"/>
                        <w:left w:val="none" w:sz="0" w:space="0" w:color="auto"/>
                        <w:bottom w:val="none" w:sz="0" w:space="0" w:color="auto"/>
                        <w:right w:val="none" w:sz="0" w:space="0" w:color="auto"/>
                      </w:divBdr>
                    </w:div>
                  </w:divsChild>
                </w:div>
                <w:div w:id="2118522800">
                  <w:marLeft w:val="0"/>
                  <w:marRight w:val="0"/>
                  <w:marTop w:val="0"/>
                  <w:marBottom w:val="0"/>
                  <w:divBdr>
                    <w:top w:val="none" w:sz="0" w:space="0" w:color="auto"/>
                    <w:left w:val="none" w:sz="0" w:space="0" w:color="auto"/>
                    <w:bottom w:val="none" w:sz="0" w:space="0" w:color="auto"/>
                    <w:right w:val="none" w:sz="0" w:space="0" w:color="auto"/>
                  </w:divBdr>
                  <w:divsChild>
                    <w:div w:id="1253901389">
                      <w:marLeft w:val="0"/>
                      <w:marRight w:val="0"/>
                      <w:marTop w:val="0"/>
                      <w:marBottom w:val="0"/>
                      <w:divBdr>
                        <w:top w:val="none" w:sz="0" w:space="0" w:color="auto"/>
                        <w:left w:val="none" w:sz="0" w:space="0" w:color="auto"/>
                        <w:bottom w:val="none" w:sz="0" w:space="0" w:color="auto"/>
                        <w:right w:val="none" w:sz="0" w:space="0" w:color="auto"/>
                      </w:divBdr>
                    </w:div>
                  </w:divsChild>
                </w:div>
                <w:div w:id="1115292835">
                  <w:marLeft w:val="0"/>
                  <w:marRight w:val="0"/>
                  <w:marTop w:val="0"/>
                  <w:marBottom w:val="0"/>
                  <w:divBdr>
                    <w:top w:val="none" w:sz="0" w:space="0" w:color="auto"/>
                    <w:left w:val="none" w:sz="0" w:space="0" w:color="auto"/>
                    <w:bottom w:val="none" w:sz="0" w:space="0" w:color="auto"/>
                    <w:right w:val="none" w:sz="0" w:space="0" w:color="auto"/>
                  </w:divBdr>
                  <w:divsChild>
                    <w:div w:id="1461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8373">
          <w:marLeft w:val="0"/>
          <w:marRight w:val="0"/>
          <w:marTop w:val="0"/>
          <w:marBottom w:val="0"/>
          <w:divBdr>
            <w:top w:val="none" w:sz="0" w:space="0" w:color="auto"/>
            <w:left w:val="none" w:sz="0" w:space="0" w:color="auto"/>
            <w:bottom w:val="none" w:sz="0" w:space="0" w:color="auto"/>
            <w:right w:val="none" w:sz="0" w:space="0" w:color="auto"/>
          </w:divBdr>
          <w:divsChild>
            <w:div w:id="521355634">
              <w:marLeft w:val="0"/>
              <w:marRight w:val="0"/>
              <w:marTop w:val="0"/>
              <w:marBottom w:val="0"/>
              <w:divBdr>
                <w:top w:val="none" w:sz="0" w:space="0" w:color="auto"/>
                <w:left w:val="none" w:sz="0" w:space="0" w:color="auto"/>
                <w:bottom w:val="none" w:sz="0" w:space="0" w:color="auto"/>
                <w:right w:val="none" w:sz="0" w:space="0" w:color="auto"/>
              </w:divBdr>
              <w:divsChild>
                <w:div w:id="526330204">
                  <w:marLeft w:val="0"/>
                  <w:marRight w:val="0"/>
                  <w:marTop w:val="0"/>
                  <w:marBottom w:val="0"/>
                  <w:divBdr>
                    <w:top w:val="none" w:sz="0" w:space="0" w:color="auto"/>
                    <w:left w:val="none" w:sz="0" w:space="0" w:color="auto"/>
                    <w:bottom w:val="none" w:sz="0" w:space="0" w:color="auto"/>
                    <w:right w:val="none" w:sz="0" w:space="0" w:color="auto"/>
                  </w:divBdr>
                  <w:divsChild>
                    <w:div w:id="1377314639">
                      <w:marLeft w:val="0"/>
                      <w:marRight w:val="0"/>
                      <w:marTop w:val="0"/>
                      <w:marBottom w:val="0"/>
                      <w:divBdr>
                        <w:top w:val="none" w:sz="0" w:space="0" w:color="auto"/>
                        <w:left w:val="none" w:sz="0" w:space="0" w:color="auto"/>
                        <w:bottom w:val="none" w:sz="0" w:space="0" w:color="auto"/>
                        <w:right w:val="none" w:sz="0" w:space="0" w:color="auto"/>
                      </w:divBdr>
                    </w:div>
                  </w:divsChild>
                </w:div>
                <w:div w:id="983698913">
                  <w:marLeft w:val="0"/>
                  <w:marRight w:val="0"/>
                  <w:marTop w:val="0"/>
                  <w:marBottom w:val="0"/>
                  <w:divBdr>
                    <w:top w:val="none" w:sz="0" w:space="0" w:color="auto"/>
                    <w:left w:val="none" w:sz="0" w:space="0" w:color="auto"/>
                    <w:bottom w:val="none" w:sz="0" w:space="0" w:color="auto"/>
                    <w:right w:val="none" w:sz="0" w:space="0" w:color="auto"/>
                  </w:divBdr>
                  <w:divsChild>
                    <w:div w:id="1267543568">
                      <w:marLeft w:val="0"/>
                      <w:marRight w:val="0"/>
                      <w:marTop w:val="0"/>
                      <w:marBottom w:val="0"/>
                      <w:divBdr>
                        <w:top w:val="none" w:sz="0" w:space="0" w:color="auto"/>
                        <w:left w:val="none" w:sz="0" w:space="0" w:color="auto"/>
                        <w:bottom w:val="none" w:sz="0" w:space="0" w:color="auto"/>
                        <w:right w:val="none" w:sz="0" w:space="0" w:color="auto"/>
                      </w:divBdr>
                    </w:div>
                  </w:divsChild>
                </w:div>
                <w:div w:id="1041437848">
                  <w:marLeft w:val="0"/>
                  <w:marRight w:val="0"/>
                  <w:marTop w:val="0"/>
                  <w:marBottom w:val="0"/>
                  <w:divBdr>
                    <w:top w:val="none" w:sz="0" w:space="0" w:color="auto"/>
                    <w:left w:val="none" w:sz="0" w:space="0" w:color="auto"/>
                    <w:bottom w:val="none" w:sz="0" w:space="0" w:color="auto"/>
                    <w:right w:val="none" w:sz="0" w:space="0" w:color="auto"/>
                  </w:divBdr>
                  <w:divsChild>
                    <w:div w:id="2093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5818">
          <w:marLeft w:val="0"/>
          <w:marRight w:val="0"/>
          <w:marTop w:val="0"/>
          <w:marBottom w:val="0"/>
          <w:divBdr>
            <w:top w:val="none" w:sz="0" w:space="0" w:color="auto"/>
            <w:left w:val="none" w:sz="0" w:space="0" w:color="auto"/>
            <w:bottom w:val="none" w:sz="0" w:space="0" w:color="auto"/>
            <w:right w:val="none" w:sz="0" w:space="0" w:color="auto"/>
          </w:divBdr>
          <w:divsChild>
            <w:div w:id="523396720">
              <w:marLeft w:val="0"/>
              <w:marRight w:val="0"/>
              <w:marTop w:val="0"/>
              <w:marBottom w:val="0"/>
              <w:divBdr>
                <w:top w:val="none" w:sz="0" w:space="0" w:color="auto"/>
                <w:left w:val="none" w:sz="0" w:space="0" w:color="auto"/>
                <w:bottom w:val="none" w:sz="0" w:space="0" w:color="auto"/>
                <w:right w:val="none" w:sz="0" w:space="0" w:color="auto"/>
              </w:divBdr>
              <w:divsChild>
                <w:div w:id="1013193192">
                  <w:marLeft w:val="0"/>
                  <w:marRight w:val="0"/>
                  <w:marTop w:val="0"/>
                  <w:marBottom w:val="0"/>
                  <w:divBdr>
                    <w:top w:val="none" w:sz="0" w:space="0" w:color="auto"/>
                    <w:left w:val="none" w:sz="0" w:space="0" w:color="auto"/>
                    <w:bottom w:val="none" w:sz="0" w:space="0" w:color="auto"/>
                    <w:right w:val="none" w:sz="0" w:space="0" w:color="auto"/>
                  </w:divBdr>
                  <w:divsChild>
                    <w:div w:id="836188556">
                      <w:marLeft w:val="0"/>
                      <w:marRight w:val="0"/>
                      <w:marTop w:val="0"/>
                      <w:marBottom w:val="0"/>
                      <w:divBdr>
                        <w:top w:val="none" w:sz="0" w:space="0" w:color="auto"/>
                        <w:left w:val="none" w:sz="0" w:space="0" w:color="auto"/>
                        <w:bottom w:val="none" w:sz="0" w:space="0" w:color="auto"/>
                        <w:right w:val="none" w:sz="0" w:space="0" w:color="auto"/>
                      </w:divBdr>
                    </w:div>
                  </w:divsChild>
                </w:div>
                <w:div w:id="1775587804">
                  <w:marLeft w:val="0"/>
                  <w:marRight w:val="0"/>
                  <w:marTop w:val="0"/>
                  <w:marBottom w:val="0"/>
                  <w:divBdr>
                    <w:top w:val="none" w:sz="0" w:space="0" w:color="auto"/>
                    <w:left w:val="none" w:sz="0" w:space="0" w:color="auto"/>
                    <w:bottom w:val="none" w:sz="0" w:space="0" w:color="auto"/>
                    <w:right w:val="none" w:sz="0" w:space="0" w:color="auto"/>
                  </w:divBdr>
                  <w:divsChild>
                    <w:div w:id="1909341658">
                      <w:marLeft w:val="0"/>
                      <w:marRight w:val="0"/>
                      <w:marTop w:val="0"/>
                      <w:marBottom w:val="0"/>
                      <w:divBdr>
                        <w:top w:val="none" w:sz="0" w:space="0" w:color="auto"/>
                        <w:left w:val="none" w:sz="0" w:space="0" w:color="auto"/>
                        <w:bottom w:val="none" w:sz="0" w:space="0" w:color="auto"/>
                        <w:right w:val="none" w:sz="0" w:space="0" w:color="auto"/>
                      </w:divBdr>
                    </w:div>
                  </w:divsChild>
                </w:div>
                <w:div w:id="1631591877">
                  <w:marLeft w:val="0"/>
                  <w:marRight w:val="0"/>
                  <w:marTop w:val="0"/>
                  <w:marBottom w:val="0"/>
                  <w:divBdr>
                    <w:top w:val="none" w:sz="0" w:space="0" w:color="auto"/>
                    <w:left w:val="none" w:sz="0" w:space="0" w:color="auto"/>
                    <w:bottom w:val="none" w:sz="0" w:space="0" w:color="auto"/>
                    <w:right w:val="none" w:sz="0" w:space="0" w:color="auto"/>
                  </w:divBdr>
                  <w:divsChild>
                    <w:div w:id="3942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018">
          <w:marLeft w:val="0"/>
          <w:marRight w:val="0"/>
          <w:marTop w:val="0"/>
          <w:marBottom w:val="0"/>
          <w:divBdr>
            <w:top w:val="none" w:sz="0" w:space="0" w:color="auto"/>
            <w:left w:val="none" w:sz="0" w:space="0" w:color="auto"/>
            <w:bottom w:val="none" w:sz="0" w:space="0" w:color="auto"/>
            <w:right w:val="none" w:sz="0" w:space="0" w:color="auto"/>
          </w:divBdr>
          <w:divsChild>
            <w:div w:id="681778577">
              <w:marLeft w:val="0"/>
              <w:marRight w:val="0"/>
              <w:marTop w:val="0"/>
              <w:marBottom w:val="0"/>
              <w:divBdr>
                <w:top w:val="none" w:sz="0" w:space="0" w:color="auto"/>
                <w:left w:val="none" w:sz="0" w:space="0" w:color="auto"/>
                <w:bottom w:val="none" w:sz="0" w:space="0" w:color="auto"/>
                <w:right w:val="none" w:sz="0" w:space="0" w:color="auto"/>
              </w:divBdr>
              <w:divsChild>
                <w:div w:id="1095325054">
                  <w:marLeft w:val="0"/>
                  <w:marRight w:val="0"/>
                  <w:marTop w:val="0"/>
                  <w:marBottom w:val="0"/>
                  <w:divBdr>
                    <w:top w:val="none" w:sz="0" w:space="0" w:color="auto"/>
                    <w:left w:val="none" w:sz="0" w:space="0" w:color="auto"/>
                    <w:bottom w:val="none" w:sz="0" w:space="0" w:color="auto"/>
                    <w:right w:val="none" w:sz="0" w:space="0" w:color="auto"/>
                  </w:divBdr>
                  <w:divsChild>
                    <w:div w:id="1296911981">
                      <w:marLeft w:val="0"/>
                      <w:marRight w:val="0"/>
                      <w:marTop w:val="0"/>
                      <w:marBottom w:val="0"/>
                      <w:divBdr>
                        <w:top w:val="none" w:sz="0" w:space="0" w:color="auto"/>
                        <w:left w:val="none" w:sz="0" w:space="0" w:color="auto"/>
                        <w:bottom w:val="none" w:sz="0" w:space="0" w:color="auto"/>
                        <w:right w:val="none" w:sz="0" w:space="0" w:color="auto"/>
                      </w:divBdr>
                    </w:div>
                  </w:divsChild>
                </w:div>
                <w:div w:id="645165408">
                  <w:marLeft w:val="0"/>
                  <w:marRight w:val="0"/>
                  <w:marTop w:val="0"/>
                  <w:marBottom w:val="0"/>
                  <w:divBdr>
                    <w:top w:val="none" w:sz="0" w:space="0" w:color="auto"/>
                    <w:left w:val="none" w:sz="0" w:space="0" w:color="auto"/>
                    <w:bottom w:val="none" w:sz="0" w:space="0" w:color="auto"/>
                    <w:right w:val="none" w:sz="0" w:space="0" w:color="auto"/>
                  </w:divBdr>
                  <w:divsChild>
                    <w:div w:id="1981614378">
                      <w:marLeft w:val="0"/>
                      <w:marRight w:val="0"/>
                      <w:marTop w:val="0"/>
                      <w:marBottom w:val="0"/>
                      <w:divBdr>
                        <w:top w:val="none" w:sz="0" w:space="0" w:color="auto"/>
                        <w:left w:val="none" w:sz="0" w:space="0" w:color="auto"/>
                        <w:bottom w:val="none" w:sz="0" w:space="0" w:color="auto"/>
                        <w:right w:val="none" w:sz="0" w:space="0" w:color="auto"/>
                      </w:divBdr>
                    </w:div>
                  </w:divsChild>
                </w:div>
                <w:div w:id="1356233487">
                  <w:marLeft w:val="0"/>
                  <w:marRight w:val="0"/>
                  <w:marTop w:val="0"/>
                  <w:marBottom w:val="0"/>
                  <w:divBdr>
                    <w:top w:val="none" w:sz="0" w:space="0" w:color="auto"/>
                    <w:left w:val="none" w:sz="0" w:space="0" w:color="auto"/>
                    <w:bottom w:val="none" w:sz="0" w:space="0" w:color="auto"/>
                    <w:right w:val="none" w:sz="0" w:space="0" w:color="auto"/>
                  </w:divBdr>
                  <w:divsChild>
                    <w:div w:id="702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0307">
          <w:marLeft w:val="0"/>
          <w:marRight w:val="0"/>
          <w:marTop w:val="0"/>
          <w:marBottom w:val="0"/>
          <w:divBdr>
            <w:top w:val="none" w:sz="0" w:space="0" w:color="auto"/>
            <w:left w:val="none" w:sz="0" w:space="0" w:color="auto"/>
            <w:bottom w:val="none" w:sz="0" w:space="0" w:color="auto"/>
            <w:right w:val="none" w:sz="0" w:space="0" w:color="auto"/>
          </w:divBdr>
          <w:divsChild>
            <w:div w:id="1032151783">
              <w:marLeft w:val="0"/>
              <w:marRight w:val="0"/>
              <w:marTop w:val="0"/>
              <w:marBottom w:val="0"/>
              <w:divBdr>
                <w:top w:val="none" w:sz="0" w:space="0" w:color="auto"/>
                <w:left w:val="none" w:sz="0" w:space="0" w:color="auto"/>
                <w:bottom w:val="none" w:sz="0" w:space="0" w:color="auto"/>
                <w:right w:val="none" w:sz="0" w:space="0" w:color="auto"/>
              </w:divBdr>
              <w:divsChild>
                <w:div w:id="2120298484">
                  <w:marLeft w:val="0"/>
                  <w:marRight w:val="0"/>
                  <w:marTop w:val="0"/>
                  <w:marBottom w:val="0"/>
                  <w:divBdr>
                    <w:top w:val="none" w:sz="0" w:space="0" w:color="auto"/>
                    <w:left w:val="none" w:sz="0" w:space="0" w:color="auto"/>
                    <w:bottom w:val="none" w:sz="0" w:space="0" w:color="auto"/>
                    <w:right w:val="none" w:sz="0" w:space="0" w:color="auto"/>
                  </w:divBdr>
                  <w:divsChild>
                    <w:div w:id="782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 w:id="1726443023">
      <w:bodyDiv w:val="1"/>
      <w:marLeft w:val="0"/>
      <w:marRight w:val="0"/>
      <w:marTop w:val="0"/>
      <w:marBottom w:val="0"/>
      <w:divBdr>
        <w:top w:val="none" w:sz="0" w:space="0" w:color="auto"/>
        <w:left w:val="none" w:sz="0" w:space="0" w:color="auto"/>
        <w:bottom w:val="none" w:sz="0" w:space="0" w:color="auto"/>
        <w:right w:val="none" w:sz="0" w:space="0" w:color="auto"/>
      </w:divBdr>
    </w:div>
    <w:div w:id="1818447393">
      <w:bodyDiv w:val="1"/>
      <w:marLeft w:val="0"/>
      <w:marRight w:val="0"/>
      <w:marTop w:val="0"/>
      <w:marBottom w:val="0"/>
      <w:divBdr>
        <w:top w:val="none" w:sz="0" w:space="0" w:color="auto"/>
        <w:left w:val="none" w:sz="0" w:space="0" w:color="auto"/>
        <w:bottom w:val="none" w:sz="0" w:space="0" w:color="auto"/>
        <w:right w:val="none" w:sz="0" w:space="0" w:color="auto"/>
      </w:divBdr>
    </w:div>
    <w:div w:id="183798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5048</Characters>
  <Application>Microsoft Office Word</Application>
  <DocSecurity>0</DocSecurity>
  <Lines>42</Lines>
  <Paragraphs>11</Paragraphs>
  <ScaleCrop>false</ScaleCrop>
  <Company>Turtle Dove Cambridge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9</cp:revision>
  <dcterms:created xsi:type="dcterms:W3CDTF">2021-01-18T16:25:00Z</dcterms:created>
  <dcterms:modified xsi:type="dcterms:W3CDTF">2024-02-16T14:37:00Z</dcterms:modified>
</cp:coreProperties>
</file>